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8E" w:rsidRPr="009F6B8E" w:rsidRDefault="009F6B8E" w:rsidP="009F6B8E">
      <w:pPr>
        <w:shd w:val="clear" w:color="auto" w:fill="FFFFFF"/>
        <w:spacing w:before="180" w:after="180" w:line="240" w:lineRule="auto"/>
        <w:jc w:val="center"/>
        <w:rPr>
          <w:rFonts w:ascii="Georgia" w:eastAsia="Times New Roman" w:hAnsi="Georgia" w:cs="Times New Roman"/>
          <w:color w:val="242C2E"/>
          <w:sz w:val="28"/>
          <w:szCs w:val="28"/>
        </w:rPr>
      </w:pPr>
      <w:r w:rsidRPr="009E6F8B">
        <w:rPr>
          <w:rFonts w:ascii="Georgia" w:eastAsia="Times New Roman" w:hAnsi="Georgia" w:cs="Times New Roman"/>
          <w:b/>
          <w:bCs/>
          <w:color w:val="242C2E"/>
          <w:sz w:val="28"/>
          <w:szCs w:val="28"/>
        </w:rPr>
        <w:t xml:space="preserve">Пояснительная записка по курсу внеурочной деятельности </w:t>
      </w:r>
      <w:r w:rsidRPr="009F6B8E">
        <w:rPr>
          <w:rFonts w:ascii="Georgia" w:eastAsia="Times New Roman" w:hAnsi="Georgia" w:cs="Times New Roman"/>
          <w:color w:val="242C2E"/>
          <w:sz w:val="28"/>
          <w:szCs w:val="28"/>
        </w:rPr>
        <w:t>«Путешествие по стране Этике» 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jc w:val="center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b/>
          <w:bCs/>
          <w:color w:val="242C2E"/>
          <w:sz w:val="24"/>
          <w:szCs w:val="24"/>
        </w:rPr>
        <w:t xml:space="preserve">Личностные, </w:t>
      </w:r>
      <w:proofErr w:type="spellStart"/>
      <w:r w:rsidRPr="009F6B8E">
        <w:rPr>
          <w:rFonts w:asciiTheme="majorHAnsi" w:eastAsia="Times New Roman" w:hAnsiTheme="majorHAnsi" w:cs="Times New Roman"/>
          <w:b/>
          <w:bCs/>
          <w:color w:val="242C2E"/>
          <w:sz w:val="24"/>
          <w:szCs w:val="24"/>
        </w:rPr>
        <w:t>метапредметные</w:t>
      </w:r>
      <w:proofErr w:type="spellEnd"/>
      <w:r w:rsidRPr="009F6B8E">
        <w:rPr>
          <w:rFonts w:asciiTheme="majorHAnsi" w:eastAsia="Times New Roman" w:hAnsiTheme="majorHAnsi" w:cs="Times New Roman"/>
          <w:b/>
          <w:bCs/>
          <w:color w:val="242C2E"/>
          <w:sz w:val="24"/>
          <w:szCs w:val="24"/>
        </w:rPr>
        <w:t xml:space="preserve"> и предметные результаты освоения программы курса внеурочной деятельности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Реализация программы внеурочной деятельности предполагает достижение следующих результатов.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i/>
          <w:iCs/>
          <w:color w:val="242C2E"/>
          <w:sz w:val="24"/>
          <w:szCs w:val="24"/>
        </w:rPr>
        <w:t>Формирование универсальных учебных действий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• </w:t>
      </w:r>
      <w:r w:rsidRPr="009F6B8E">
        <w:rPr>
          <w:rFonts w:asciiTheme="majorHAnsi" w:eastAsia="Times New Roman" w:hAnsiTheme="majorHAnsi" w:cs="Times New Roman"/>
          <w:i/>
          <w:iCs/>
          <w:color w:val="242C2E"/>
          <w:sz w:val="24"/>
          <w:szCs w:val="24"/>
        </w:rPr>
        <w:t>Личностные универсальные учебные действия: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– ориентация в нравственном содержании и </w:t>
      </w:r>
      <w:proofErr w:type="gram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смысле</w:t>
      </w:r>
      <w:proofErr w:type="gram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 как собственных поступков, так и поступков окружающих людей;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– знание основных моральных норм и ориентация на их выполнение;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– развитие этических чувств – стыда, вины, совести как регуляторов морального поведения;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– </w:t>
      </w:r>
      <w:proofErr w:type="spell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эмпатия</w:t>
      </w:r>
      <w:proofErr w:type="spell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 как понимание чу</w:t>
      </w:r>
      <w:proofErr w:type="gram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вств др</w:t>
      </w:r>
      <w:proofErr w:type="gram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угих людей и сопереживание им.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proofErr w:type="gramStart"/>
      <w:r w:rsidRPr="009F6B8E">
        <w:rPr>
          <w:rFonts w:asciiTheme="majorHAnsi" w:eastAsia="Times New Roman" w:hAnsiTheme="majorHAnsi" w:cs="Times New Roman"/>
          <w:i/>
          <w:iCs/>
          <w:color w:val="242C2E"/>
          <w:sz w:val="24"/>
          <w:szCs w:val="24"/>
        </w:rPr>
        <w:t>Обучающийся</w:t>
      </w:r>
      <w:proofErr w:type="gramEnd"/>
      <w:r w:rsidRPr="009F6B8E">
        <w:rPr>
          <w:rFonts w:asciiTheme="majorHAnsi" w:eastAsia="Times New Roman" w:hAnsiTheme="majorHAnsi" w:cs="Times New Roman"/>
          <w:i/>
          <w:iCs/>
          <w:color w:val="242C2E"/>
          <w:sz w:val="24"/>
          <w:szCs w:val="24"/>
        </w:rPr>
        <w:t xml:space="preserve"> получит возможность для формирования: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– 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– </w:t>
      </w:r>
      <w:proofErr w:type="spell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эмпатии</w:t>
      </w:r>
      <w:proofErr w:type="spell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 как осознанного понимания чу</w:t>
      </w:r>
      <w:proofErr w:type="gram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вств др</w:t>
      </w:r>
      <w:proofErr w:type="gram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• </w:t>
      </w:r>
      <w:r w:rsidRPr="009F6B8E">
        <w:rPr>
          <w:rFonts w:asciiTheme="majorHAnsi" w:eastAsia="Times New Roman" w:hAnsiTheme="majorHAnsi" w:cs="Times New Roman"/>
          <w:i/>
          <w:iCs/>
          <w:color w:val="242C2E"/>
          <w:sz w:val="24"/>
          <w:szCs w:val="24"/>
        </w:rPr>
        <w:t>Регулятивные универсальные учебные действия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– принимать и сохранять учебную задачу;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– учитывать выделенные учителем ориентиры действия в новом учебном материале в сотрудничестве с учителем;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– планировать свои действия в соответствии с поставленной задачей и условиями ее реализации, в том числе во внутреннем плане;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– адекватно воспринимать предложения и оценку учителей, товарищей, родителей и других людей;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–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• </w:t>
      </w:r>
      <w:r w:rsidRPr="009F6B8E">
        <w:rPr>
          <w:rFonts w:asciiTheme="majorHAnsi" w:eastAsia="Times New Roman" w:hAnsiTheme="majorHAnsi" w:cs="Times New Roman"/>
          <w:i/>
          <w:iCs/>
          <w:color w:val="242C2E"/>
          <w:sz w:val="24"/>
          <w:szCs w:val="24"/>
        </w:rPr>
        <w:t>Познавательные универсальные учебные действия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i/>
          <w:iCs/>
          <w:color w:val="242C2E"/>
          <w:sz w:val="24"/>
          <w:szCs w:val="24"/>
        </w:rPr>
        <w:t>Обучающийся научится: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–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открытого информационного пространства, в том числе контролируемого пространства Интернета;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– строить сообщения в устной и письменной форме;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– осуществлять анализ объектов с выделением существенных и несущественных признаков.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• </w:t>
      </w:r>
      <w:r w:rsidRPr="009F6B8E">
        <w:rPr>
          <w:rFonts w:asciiTheme="majorHAnsi" w:eastAsia="Times New Roman" w:hAnsiTheme="majorHAnsi" w:cs="Times New Roman"/>
          <w:i/>
          <w:iCs/>
          <w:color w:val="242C2E"/>
          <w:sz w:val="24"/>
          <w:szCs w:val="24"/>
        </w:rPr>
        <w:t>Коммуникативные универсальные учебные действия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i/>
          <w:iCs/>
          <w:color w:val="242C2E"/>
          <w:sz w:val="24"/>
          <w:szCs w:val="24"/>
        </w:rPr>
        <w:t>Обучающийся научится: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lastRenderedPageBreak/>
        <w:t>–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– допускать возможность существования у людей различных точек зрения, в том числе не совпадающих с его </w:t>
      </w:r>
      <w:proofErr w:type="gram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собственной</w:t>
      </w:r>
      <w:proofErr w:type="gram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, и ориентироваться на позицию партнера в общении и взаимодействии;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– учитывать разные мнения и стремиться к координации различных позиций в сотрудничестве;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– формулировать собственное мнение и позицию;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– договариваться и приходить к общему решению в совместной деятельности, в том числе в ситуации столкновения интересов.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jc w:val="center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b/>
          <w:bCs/>
          <w:color w:val="242C2E"/>
          <w:sz w:val="24"/>
          <w:szCs w:val="24"/>
        </w:rPr>
        <w:t>Содержание курса</w:t>
      </w: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 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i/>
          <w:iCs/>
          <w:color w:val="242C2E"/>
          <w:sz w:val="24"/>
          <w:szCs w:val="24"/>
        </w:rPr>
        <w:t>Раздел. «Путешествие в этику отношений с окружающим миром»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b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b/>
          <w:i/>
          <w:iCs/>
          <w:color w:val="242C2E"/>
          <w:sz w:val="24"/>
          <w:szCs w:val="24"/>
        </w:rPr>
        <w:t>2-й класс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i/>
          <w:iCs/>
          <w:color w:val="242C2E"/>
          <w:sz w:val="24"/>
          <w:szCs w:val="24"/>
        </w:rPr>
        <w:t>Часть 1. Этика общения (7 часов)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Разговор о вежливости. Что значит быть воспитанным? От улыбки </w:t>
      </w:r>
      <w:proofErr w:type="spell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станетвсем</w:t>
      </w:r>
      <w:proofErr w:type="spell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 теплей.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Разговор о доброте и смелости. Путешествие в сказку А. Волкова «Волшебник Изумрудного города». Конкурс рисунков о путешествии друзей к Гудвину.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Заочное путешествие в выставочный зал. Выставка рисунков о </w:t>
      </w:r>
      <w:proofErr w:type="spell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добре</w:t>
      </w:r>
      <w:proofErr w:type="gram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.Б</w:t>
      </w:r>
      <w:proofErr w:type="gram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еседа</w:t>
      </w:r>
      <w:proofErr w:type="spell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 о добре, добрых поступках. Чтение отрывка из сказки А. Волкова «Волшебник Изумрудного города». Раскрытие правила «Поступай всегда так, как бы ты хотел, чтобы поступали по отношению к тебе».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Урок-сюрприз, урок общения. Объяснение пословицы «Делу – время, потехе – час». Изготовление значка «Вежливость». Работа в группах. Выставка значков для школы вежливости. Разговор о доброжелательности и равноправии в отношениях. Заучивание волшебного правила «Чего </w:t>
      </w:r>
      <w:proofErr w:type="spell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вдругом</w:t>
      </w:r>
      <w:proofErr w:type="spell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 не любишь, того и сам не делай».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i/>
          <w:iCs/>
          <w:color w:val="242C2E"/>
          <w:sz w:val="24"/>
          <w:szCs w:val="24"/>
        </w:rPr>
        <w:t>Часть 2. Этикет (8 часов)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Беседа «Что такое этикет?» Путешествие по лабиринту этикетных правил. Решение задач по культуре поведения. Объяснение пословицы: «Уважая человека – уважаешь себя». Путешествие в страну Этикета. Практическое занятие за столом. Разыгрывание сценок с действующими лицами – сказочными героями. Игра «Концерт для именинников».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Разбор этикетных ситуаций в форме «Экзамен». Формулирование правил этикета.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Знакомство с правилами этикета в магазине. Разыгрывание ситуаций. Знакомство с правилами этикета в транспорте. Игра «Светофор». Практическое занятие по правилам дорожного движения. Знакомство с правилами поведения в лесу, на лугу, речке. Путешествие на лесную полянку. Новогодний праздник.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i/>
          <w:iCs/>
          <w:color w:val="242C2E"/>
          <w:sz w:val="24"/>
          <w:szCs w:val="24"/>
        </w:rPr>
        <w:t>Часть 3. Этика отношений с окружающими (9 часов)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Этика отношений с окружающими. Игровая программа «Хоровод вокруг елки». Составление предложения «Подари </w:t>
      </w:r>
      <w:proofErr w:type="gram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другому</w:t>
      </w:r>
      <w:proofErr w:type="gram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 радость». Беседа на тему «Кому и как мы можем дарить радость». Путешествие на полянку к </w:t>
      </w:r>
      <w:proofErr w:type="spell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старичку-лесовичку</w:t>
      </w:r>
      <w:proofErr w:type="spell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 и гномику </w:t>
      </w:r>
      <w:proofErr w:type="spell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Пыху</w:t>
      </w:r>
      <w:proofErr w:type="spell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. Сказка С. Маршака «Двенадцать месяцев». Знакомство с правилами создания хорошего настроения. Беседа «От чего зависит настроение».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Беседа о доброте. Подарок </w:t>
      </w:r>
      <w:proofErr w:type="spell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старичку-лесовичку</w:t>
      </w:r>
      <w:proofErr w:type="spell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 и гномику </w:t>
      </w:r>
      <w:proofErr w:type="spell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Пыху</w:t>
      </w:r>
      <w:proofErr w:type="spell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. Создание газеты. Дискуссия на </w:t>
      </w:r>
      <w:proofErr w:type="gram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тему</w:t>
      </w:r>
      <w:proofErr w:type="gram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 «Какой домик нужно построить гномику </w:t>
      </w:r>
      <w:proofErr w:type="spell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Пыху</w:t>
      </w:r>
      <w:proofErr w:type="spell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 и </w:t>
      </w:r>
      <w:proofErr w:type="spell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старичку-лесовичку</w:t>
      </w:r>
      <w:proofErr w:type="spell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».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Практическое занятие «Наш общий дом»</w:t>
      </w:r>
      <w:proofErr w:type="gram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.З</w:t>
      </w:r>
      <w:proofErr w:type="gram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анятие в виде праздника. Концерт для мам. Выставка рисунков и поделок.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proofErr w:type="spell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lastRenderedPageBreak/>
        <w:t>Фотогалерея</w:t>
      </w:r>
      <w:proofErr w:type="spell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 «Мой самый лучший друг». Беседа «Кого я могу </w:t>
      </w:r>
      <w:proofErr w:type="spell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назватьсвоим</w:t>
      </w:r>
      <w:proofErr w:type="spell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 лучшим другом». Советы-пословицы о добре. Добрый совет другу. Итоговое занятие по теме «Этика отношений с окружающими». Письмо гномику </w:t>
      </w:r>
      <w:proofErr w:type="spell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Пыху</w:t>
      </w:r>
      <w:proofErr w:type="spell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 и </w:t>
      </w:r>
      <w:proofErr w:type="spell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старичку-лесовичку</w:t>
      </w:r>
      <w:proofErr w:type="spell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i/>
          <w:iCs/>
          <w:color w:val="242C2E"/>
          <w:sz w:val="24"/>
          <w:szCs w:val="24"/>
        </w:rPr>
        <w:t>Часть 4. Этика отношений в коллективе (10 часов)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Беседа «Как провели каникулы». </w:t>
      </w:r>
      <w:proofErr w:type="spellStart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Общеколлективнаяцветопись</w:t>
      </w:r>
      <w:proofErr w:type="spellEnd"/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 xml:space="preserve"> настроения. Беседа о том, как можно улучшить настроение. Песня «Настоящий друг». Как правильно советовать. Игра. Разговор с волшебным зеркальцем: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«Свет мой, зеркальце, скажи, да всю правду доложи. Что мне посоветуют ребята в классе?»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Сбор советов для мальчиков и для девочек. Составление требований к классному коллективу. Выбор ответственных за выполнение этих советов. Путешествие к дедушке Этикету. Практическая работа по составлению своего разговора.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Экскурсия в парк, лес, в процессе которой вырабатываются правила поведения в лесу. Коллективная деятельность, в процессе которой каждый ребенок должен проявить себя. Даря свои умения, знания, таланты, мысли коллективу.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Беседа о работе за год по курсу «Этическая грамматика». Обучающиеся выражают свои впечатления и пожелания приемом свитка, которые после прочтения помещаются в газету. Оформление газеты. Итоговое занятие. Игры. Песни. Собирание лепестков.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 </w:t>
      </w:r>
      <w:r w:rsidRPr="009F6B8E">
        <w:rPr>
          <w:rFonts w:asciiTheme="majorHAnsi" w:eastAsia="Times New Roman" w:hAnsiTheme="majorHAnsi" w:cs="Times New Roman"/>
          <w:b/>
          <w:bCs/>
          <w:color w:val="242C2E"/>
          <w:sz w:val="24"/>
          <w:szCs w:val="24"/>
        </w:rPr>
        <w:t>Тематическое планирование с определением основных видов деятельности обучающихся</w:t>
      </w:r>
      <w:r w:rsidRPr="009F6B8E">
        <w:rPr>
          <w:rFonts w:asciiTheme="majorHAnsi" w:eastAsia="Times New Roman" w:hAnsiTheme="majorHAnsi" w:cs="Times New Roman"/>
          <w:color w:val="242C2E"/>
          <w:sz w:val="24"/>
          <w:szCs w:val="24"/>
        </w:rPr>
        <w:t> </w:t>
      </w:r>
    </w:p>
    <w:p w:rsidR="009F6B8E" w:rsidRPr="009F6B8E" w:rsidRDefault="009F6B8E" w:rsidP="009F6B8E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color w:val="242C2E"/>
          <w:sz w:val="24"/>
          <w:szCs w:val="24"/>
        </w:rPr>
      </w:pPr>
      <w:r w:rsidRPr="009F6B8E">
        <w:rPr>
          <w:rFonts w:asciiTheme="majorHAnsi" w:eastAsia="Times New Roman" w:hAnsiTheme="majorHAnsi" w:cs="Times New Roman"/>
          <w:i/>
          <w:iCs/>
          <w:color w:val="242C2E"/>
          <w:sz w:val="24"/>
          <w:szCs w:val="24"/>
        </w:rPr>
        <w:t>2-й класс-34 часа</w:t>
      </w:r>
    </w:p>
    <w:tbl>
      <w:tblPr>
        <w:tblW w:w="1121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"/>
        <w:gridCol w:w="360"/>
        <w:gridCol w:w="15"/>
        <w:gridCol w:w="15"/>
        <w:gridCol w:w="30"/>
        <w:gridCol w:w="363"/>
        <w:gridCol w:w="3311"/>
        <w:gridCol w:w="284"/>
        <w:gridCol w:w="2985"/>
        <w:gridCol w:w="417"/>
        <w:gridCol w:w="2977"/>
      </w:tblGrid>
      <w:tr w:rsidR="009F6B8E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№</w:t>
            </w:r>
          </w:p>
        </w:tc>
        <w:tc>
          <w:tcPr>
            <w:tcW w:w="7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 xml:space="preserve">Дата </w:t>
            </w:r>
          </w:p>
        </w:tc>
        <w:tc>
          <w:tcPr>
            <w:tcW w:w="3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Название темы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Основные знания</w:t>
            </w:r>
          </w:p>
        </w:tc>
        <w:tc>
          <w:tcPr>
            <w:tcW w:w="3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Виды деятельности</w:t>
            </w:r>
          </w:p>
        </w:tc>
      </w:tr>
      <w:tr w:rsidR="009F6B8E" w:rsidRPr="009F6B8E" w:rsidTr="009F6B8E">
        <w:tc>
          <w:tcPr>
            <w:tcW w:w="1121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b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b/>
                <w:color w:val="242C2E"/>
                <w:sz w:val="24"/>
                <w:szCs w:val="24"/>
              </w:rPr>
              <w:t>Этика общения (7 часов)</w:t>
            </w:r>
          </w:p>
        </w:tc>
      </w:tr>
      <w:tr w:rsidR="009F6B8E" w:rsidRPr="009F6B8E" w:rsidTr="009F6B8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Если песни петь с ними веселей.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3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Познавательная беседа. Игра</w:t>
            </w:r>
          </w:p>
        </w:tc>
      </w:tr>
      <w:tr w:rsidR="009F6B8E" w:rsidRPr="009F6B8E" w:rsidTr="009F6B8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proofErr w:type="gramStart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Добрым жить на белом свете радостно.</w:t>
            </w:r>
            <w:proofErr w:type="gramEnd"/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«Золотые  правила» в общении с другими</w:t>
            </w:r>
          </w:p>
        </w:tc>
        <w:tc>
          <w:tcPr>
            <w:tcW w:w="3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Путешествие в сказку. Конкурс рисунков.</w:t>
            </w:r>
          </w:p>
        </w:tc>
      </w:tr>
      <w:tr w:rsidR="009F6B8E" w:rsidRPr="009F6B8E" w:rsidTr="009F6B8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 xml:space="preserve">Добро творить себя </w:t>
            </w:r>
            <w:proofErr w:type="gramStart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–в</w:t>
            </w:r>
            <w:proofErr w:type="gramEnd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еселить.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3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Посещение выставочного зала. Рисунки.</w:t>
            </w:r>
          </w:p>
        </w:tc>
      </w:tr>
      <w:tr w:rsidR="009F6B8E" w:rsidRPr="009F6B8E" w:rsidTr="009F6B8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42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Подумай о других.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Придерживаться «золотого правила» в общении с другими</w:t>
            </w:r>
          </w:p>
        </w:tc>
        <w:tc>
          <w:tcPr>
            <w:tcW w:w="3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Познавательная беседа. Чтение отрывка из сказки. Инсценировка.</w:t>
            </w:r>
          </w:p>
        </w:tc>
      </w:tr>
      <w:tr w:rsidR="009F6B8E" w:rsidRPr="009F6B8E" w:rsidTr="009F6B8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42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Подарок коллективу.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Правила вежливости и красивых манер</w:t>
            </w:r>
          </w:p>
        </w:tc>
        <w:tc>
          <w:tcPr>
            <w:tcW w:w="3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Урок-сюрприз Игра</w:t>
            </w:r>
            <w:proofErr w:type="gramStart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..</w:t>
            </w:r>
            <w:proofErr w:type="gramEnd"/>
          </w:p>
        </w:tc>
      </w:tr>
      <w:tr w:rsidR="009F6B8E" w:rsidRPr="009F6B8E" w:rsidTr="009F6B8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42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proofErr w:type="spellStart"/>
            <w:proofErr w:type="gramStart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Делу-время</w:t>
            </w:r>
            <w:proofErr w:type="spellEnd"/>
            <w:proofErr w:type="gramEnd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 xml:space="preserve">, </w:t>
            </w:r>
            <w:proofErr w:type="spellStart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потехе-час</w:t>
            </w:r>
            <w:proofErr w:type="spellEnd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..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Заповеди и правила этикета;</w:t>
            </w:r>
          </w:p>
        </w:tc>
        <w:tc>
          <w:tcPr>
            <w:tcW w:w="3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 xml:space="preserve">Работа с пословицами. Практическая работа. </w:t>
            </w:r>
          </w:p>
        </w:tc>
      </w:tr>
      <w:tr w:rsidR="009F6B8E" w:rsidRPr="009F6B8E" w:rsidTr="009F6B8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42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 xml:space="preserve">Чего </w:t>
            </w:r>
            <w:proofErr w:type="spellStart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вдругом</w:t>
            </w:r>
            <w:proofErr w:type="spellEnd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 xml:space="preserve"> не любишь, того и сам не делай</w:t>
            </w:r>
            <w:proofErr w:type="gramStart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«Золотые  правила» в общении с другими</w:t>
            </w:r>
          </w:p>
        </w:tc>
        <w:tc>
          <w:tcPr>
            <w:tcW w:w="3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Познавательная беседа. Игра.</w:t>
            </w:r>
          </w:p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 </w:t>
            </w:r>
          </w:p>
        </w:tc>
      </w:tr>
      <w:tr w:rsidR="009F6B8E" w:rsidRPr="009F6B8E" w:rsidTr="009F6B8E">
        <w:tc>
          <w:tcPr>
            <w:tcW w:w="1121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b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b/>
                <w:color w:val="242C2E"/>
                <w:sz w:val="24"/>
                <w:szCs w:val="24"/>
              </w:rPr>
              <w:lastRenderedPageBreak/>
              <w:t>Этикет (8 часов)</w:t>
            </w:r>
          </w:p>
        </w:tc>
      </w:tr>
      <w:tr w:rsidR="009F6B8E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8</w:t>
            </w:r>
          </w:p>
        </w:tc>
        <w:tc>
          <w:tcPr>
            <w:tcW w:w="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 правилам этикета.</w:t>
            </w:r>
          </w:p>
        </w:tc>
        <w:tc>
          <w:tcPr>
            <w:tcW w:w="3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Правила вежливости и красивых манер;</w:t>
            </w:r>
          </w:p>
        </w:tc>
        <w:tc>
          <w:tcPr>
            <w:tcW w:w="3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E6F8B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 xml:space="preserve">Беседа. Путешествие по лабиринту этикетных правил. </w:t>
            </w:r>
          </w:p>
        </w:tc>
      </w:tr>
      <w:tr w:rsidR="009F6B8E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9</w:t>
            </w:r>
          </w:p>
        </w:tc>
        <w:tc>
          <w:tcPr>
            <w:tcW w:w="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Приглашаем к столу.</w:t>
            </w:r>
          </w:p>
        </w:tc>
        <w:tc>
          <w:tcPr>
            <w:tcW w:w="3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Этикет за столом, правила поведения в общественных местах</w:t>
            </w:r>
            <w:r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.</w:t>
            </w:r>
          </w:p>
        </w:tc>
        <w:tc>
          <w:tcPr>
            <w:tcW w:w="3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 xml:space="preserve">Практическое занятие. Разыгрывание </w:t>
            </w:r>
            <w:proofErr w:type="spellStart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ситуаций</w:t>
            </w:r>
            <w:proofErr w:type="gramStart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.И</w:t>
            </w:r>
            <w:proofErr w:type="gramEnd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гра</w:t>
            </w:r>
            <w:proofErr w:type="spellEnd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.</w:t>
            </w:r>
          </w:p>
        </w:tc>
      </w:tr>
      <w:tr w:rsidR="009F6B8E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10</w:t>
            </w:r>
          </w:p>
        </w:tc>
        <w:tc>
          <w:tcPr>
            <w:tcW w:w="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Вот школа, дом, где мы живем.</w:t>
            </w:r>
          </w:p>
        </w:tc>
        <w:tc>
          <w:tcPr>
            <w:tcW w:w="3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 «Золотые правила» в общении с другими</w:t>
            </w:r>
          </w:p>
        </w:tc>
        <w:tc>
          <w:tcPr>
            <w:tcW w:w="3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Сценки- миниатюры.</w:t>
            </w:r>
          </w:p>
        </w:tc>
      </w:tr>
      <w:tr w:rsidR="009F6B8E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11</w:t>
            </w:r>
          </w:p>
        </w:tc>
        <w:tc>
          <w:tcPr>
            <w:tcW w:w="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Вот магазин, куда идем.</w:t>
            </w:r>
          </w:p>
        </w:tc>
        <w:tc>
          <w:tcPr>
            <w:tcW w:w="3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«Золотые правила» в общении с другими</w:t>
            </w:r>
          </w:p>
        </w:tc>
        <w:tc>
          <w:tcPr>
            <w:tcW w:w="3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E6F8B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 xml:space="preserve">Познавательная беседа. Разыгрывание ситуаций. </w:t>
            </w:r>
          </w:p>
        </w:tc>
      </w:tr>
      <w:tr w:rsidR="009F6B8E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12</w:t>
            </w:r>
          </w:p>
        </w:tc>
        <w:tc>
          <w:tcPr>
            <w:tcW w:w="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Дороги, транспорт, пеший путь.</w:t>
            </w:r>
          </w:p>
        </w:tc>
        <w:tc>
          <w:tcPr>
            <w:tcW w:w="3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3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Познавательная беседа. Игра. Практическое занятие на улицах города.</w:t>
            </w:r>
          </w:p>
        </w:tc>
      </w:tr>
      <w:tr w:rsidR="009F6B8E" w:rsidRPr="009F6B8E" w:rsidTr="009E6F8B">
        <w:trPr>
          <w:trHeight w:val="1040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13</w:t>
            </w:r>
          </w:p>
        </w:tc>
        <w:tc>
          <w:tcPr>
            <w:tcW w:w="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Лес, речка, луг, где можно отдохнуть.</w:t>
            </w:r>
          </w:p>
        </w:tc>
        <w:tc>
          <w:tcPr>
            <w:tcW w:w="3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3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Путешествие на лесную полянку.</w:t>
            </w:r>
          </w:p>
        </w:tc>
      </w:tr>
      <w:tr w:rsidR="009F6B8E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14</w:t>
            </w:r>
          </w:p>
        </w:tc>
        <w:tc>
          <w:tcPr>
            <w:tcW w:w="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Лес, речка, луг, где можно отдохнуть.</w:t>
            </w:r>
          </w:p>
        </w:tc>
        <w:tc>
          <w:tcPr>
            <w:tcW w:w="3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3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Путешествие на лесную полянку</w:t>
            </w:r>
          </w:p>
        </w:tc>
      </w:tr>
      <w:tr w:rsidR="009F6B8E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15</w:t>
            </w:r>
          </w:p>
        </w:tc>
        <w:tc>
          <w:tcPr>
            <w:tcW w:w="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В гостях у Вежи.</w:t>
            </w:r>
          </w:p>
        </w:tc>
        <w:tc>
          <w:tcPr>
            <w:tcW w:w="3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3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Праздник.</w:t>
            </w:r>
          </w:p>
        </w:tc>
      </w:tr>
      <w:tr w:rsidR="009F6B8E" w:rsidRPr="009F6B8E" w:rsidTr="009F6B8E">
        <w:tc>
          <w:tcPr>
            <w:tcW w:w="1121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b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b/>
                <w:color w:val="242C2E"/>
                <w:sz w:val="24"/>
                <w:szCs w:val="24"/>
              </w:rPr>
              <w:t>Этика отношений с окружающими (9 часов)</w:t>
            </w:r>
          </w:p>
        </w:tc>
      </w:tr>
      <w:tr w:rsidR="009E6F8B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16</w:t>
            </w:r>
          </w:p>
        </w:tc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6F8B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 xml:space="preserve">Подари </w:t>
            </w:r>
            <w:proofErr w:type="gramStart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другому</w:t>
            </w:r>
            <w:proofErr w:type="gramEnd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 xml:space="preserve"> радость.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«Золотые правила» в общении с другими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Познавательная беседа. Игра.</w:t>
            </w:r>
          </w:p>
        </w:tc>
      </w:tr>
      <w:tr w:rsidR="009E6F8B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17</w:t>
            </w:r>
          </w:p>
        </w:tc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6F8B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От чего зависит настроение.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Заповеди и правила этикета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Познавательная беседа. Игра.</w:t>
            </w:r>
          </w:p>
        </w:tc>
      </w:tr>
      <w:tr w:rsidR="009E6F8B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18</w:t>
            </w:r>
          </w:p>
        </w:tc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6F8B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Не стесняйтесь доброты своей.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Заповеди и правила этикета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Познавательная беседа. Игра.</w:t>
            </w:r>
          </w:p>
        </w:tc>
      </w:tr>
      <w:tr w:rsidR="009E6F8B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19</w:t>
            </w:r>
          </w:p>
        </w:tc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6F8B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Мой до</w:t>
            </w:r>
            <w:proofErr w:type="gramStart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м-</w:t>
            </w:r>
            <w:proofErr w:type="gramEnd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 xml:space="preserve"> моя семья.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«Золотые правила» в общении с другими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Дискуссия.</w:t>
            </w:r>
          </w:p>
        </w:tc>
      </w:tr>
      <w:tr w:rsidR="009E6F8B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20</w:t>
            </w:r>
          </w:p>
        </w:tc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6F8B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В труде человек хорошеет.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Доброжелательность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Практическое занятие.</w:t>
            </w:r>
          </w:p>
        </w:tc>
      </w:tr>
      <w:tr w:rsidR="009E6F8B" w:rsidRPr="009F6B8E" w:rsidTr="009E6F8B">
        <w:trPr>
          <w:trHeight w:val="1097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21</w:t>
            </w:r>
          </w:p>
        </w:tc>
        <w:tc>
          <w:tcPr>
            <w:tcW w:w="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6F8B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 xml:space="preserve">Все на белом свете </w:t>
            </w:r>
            <w:proofErr w:type="spellStart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солнышкины</w:t>
            </w:r>
            <w:proofErr w:type="spellEnd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 xml:space="preserve"> дети.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E6F8B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Уважение себя, вера в свои силы и творческие возможности</w:t>
            </w:r>
            <w:r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Путешествие в сказку. Просмотр мультфильма.</w:t>
            </w:r>
          </w:p>
        </w:tc>
      </w:tr>
      <w:tr w:rsidR="009E6F8B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6F8B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Поздравляем наших мам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«Золотые правила» в общении с другими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Праздник. Рисунки.</w:t>
            </w:r>
          </w:p>
        </w:tc>
      </w:tr>
      <w:tr w:rsidR="009E6F8B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23</w:t>
            </w:r>
          </w:p>
        </w:tc>
        <w:tc>
          <w:tcPr>
            <w:tcW w:w="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6F8B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proofErr w:type="gramStart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Со</w:t>
            </w:r>
            <w:proofErr w:type="gramEnd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Доброжелательность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Познавательная беседа. Игра. Работа с пословицами.</w:t>
            </w:r>
          </w:p>
        </w:tc>
      </w:tr>
      <w:tr w:rsidR="009E6F8B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24</w:t>
            </w:r>
          </w:p>
        </w:tc>
        <w:tc>
          <w:tcPr>
            <w:tcW w:w="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6F8B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Цени доверие других.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Заповеди и правила этикета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E6F8B" w:rsidP="009E6F8B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Познавательная беседа</w:t>
            </w:r>
            <w:proofErr w:type="gramStart"/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..</w:t>
            </w:r>
            <w:proofErr w:type="gramEnd"/>
          </w:p>
        </w:tc>
      </w:tr>
      <w:tr w:rsidR="009F6B8E" w:rsidRPr="009F6B8E" w:rsidTr="009F6B8E">
        <w:tc>
          <w:tcPr>
            <w:tcW w:w="1121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b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b/>
                <w:color w:val="242C2E"/>
                <w:sz w:val="24"/>
                <w:szCs w:val="24"/>
              </w:rPr>
              <w:t>Этика отношений в коллективе (10 часов)</w:t>
            </w:r>
          </w:p>
        </w:tc>
      </w:tr>
      <w:tr w:rsidR="009E6F8B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25</w:t>
            </w:r>
          </w:p>
        </w:tc>
        <w:tc>
          <w:tcPr>
            <w:tcW w:w="7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Как здорово, что все мы здесь сегодня собрались.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Доброжелательность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Познавательная беседа. Игра.</w:t>
            </w:r>
          </w:p>
        </w:tc>
      </w:tr>
      <w:tr w:rsidR="009E6F8B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26</w:t>
            </w:r>
          </w:p>
        </w:tc>
        <w:tc>
          <w:tcPr>
            <w:tcW w:w="7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Советуем друг другу.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Уважение себя, вера в свои силы и творческие возможности, признавая это право и за другими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Познавательная беседа. Просмотр отрывка сказки.</w:t>
            </w:r>
          </w:p>
        </w:tc>
      </w:tr>
      <w:tr w:rsidR="009E6F8B" w:rsidRPr="009F6B8E" w:rsidTr="009E6F8B">
        <w:trPr>
          <w:trHeight w:val="992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27</w:t>
            </w:r>
          </w:p>
        </w:tc>
        <w:tc>
          <w:tcPr>
            <w:tcW w:w="7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Общее и особенное для мальчиков и девочек.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«Золотые правила» в общении с другими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Познавательная беседа. Игра.</w:t>
            </w:r>
          </w:p>
        </w:tc>
      </w:tr>
      <w:tr w:rsidR="009E6F8B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28</w:t>
            </w:r>
          </w:p>
        </w:tc>
        <w:tc>
          <w:tcPr>
            <w:tcW w:w="7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Поговорил бы кто со мной.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Уважение себя, вера в свои силы и творческие возможности, признавая это право и за другими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Путешествие в весенний парк. Практическая работа.</w:t>
            </w:r>
          </w:p>
        </w:tc>
      </w:tr>
      <w:tr w:rsidR="009E6F8B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29</w:t>
            </w:r>
          </w:p>
        </w:tc>
        <w:tc>
          <w:tcPr>
            <w:tcW w:w="7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Путешествие по осеннему лесу.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Экскурсия</w:t>
            </w:r>
          </w:p>
        </w:tc>
      </w:tr>
      <w:tr w:rsidR="009E6F8B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30</w:t>
            </w:r>
          </w:p>
        </w:tc>
        <w:tc>
          <w:tcPr>
            <w:tcW w:w="7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Подарок коллективу.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Доброжелательность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Урок-сюрприз</w:t>
            </w:r>
          </w:p>
        </w:tc>
      </w:tr>
      <w:tr w:rsidR="009E6F8B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31</w:t>
            </w:r>
          </w:p>
        </w:tc>
        <w:tc>
          <w:tcPr>
            <w:tcW w:w="7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Делаем газету.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Уважение себя, вера в свои силы и творческие возможности, признавая это право и за другими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Познавательная беседа. Игра.</w:t>
            </w:r>
          </w:p>
        </w:tc>
      </w:tr>
      <w:tr w:rsidR="009E6F8B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32</w:t>
            </w:r>
          </w:p>
        </w:tc>
        <w:tc>
          <w:tcPr>
            <w:tcW w:w="7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Доброта, что солнце.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Быть доброжелательными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Праздник</w:t>
            </w:r>
          </w:p>
        </w:tc>
      </w:tr>
      <w:tr w:rsidR="009E6F8B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33</w:t>
            </w:r>
          </w:p>
        </w:tc>
        <w:tc>
          <w:tcPr>
            <w:tcW w:w="7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Подарок коллективу.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Урок-сюрприз</w:t>
            </w:r>
          </w:p>
        </w:tc>
      </w:tr>
      <w:tr w:rsidR="009E6F8B" w:rsidRPr="009F6B8E" w:rsidTr="009E6F8B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34</w:t>
            </w:r>
          </w:p>
        </w:tc>
        <w:tc>
          <w:tcPr>
            <w:tcW w:w="7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Как здорово, что все мы здесь сегодня собрались.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Правила этикета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B8E" w:rsidRPr="009F6B8E" w:rsidRDefault="009F6B8E" w:rsidP="009F6B8E">
            <w:pPr>
              <w:spacing w:before="180" w:after="180" w:line="293" w:lineRule="atLeast"/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</w:pPr>
            <w:r w:rsidRPr="009F6B8E">
              <w:rPr>
                <w:rFonts w:asciiTheme="majorHAnsi" w:eastAsia="Times New Roman" w:hAnsiTheme="majorHAnsi" w:cs="Times New Roman"/>
                <w:color w:val="242C2E"/>
                <w:sz w:val="24"/>
                <w:szCs w:val="24"/>
              </w:rPr>
              <w:t>Познавательная беседа. Игра.</w:t>
            </w:r>
          </w:p>
        </w:tc>
      </w:tr>
    </w:tbl>
    <w:p w:rsidR="00BE0419" w:rsidRPr="009F6B8E" w:rsidRDefault="00BE0419">
      <w:pPr>
        <w:rPr>
          <w:rFonts w:asciiTheme="majorHAnsi" w:hAnsiTheme="majorHAnsi"/>
          <w:sz w:val="24"/>
          <w:szCs w:val="24"/>
        </w:rPr>
      </w:pPr>
    </w:p>
    <w:sectPr w:rsidR="00BE0419" w:rsidRPr="009F6B8E" w:rsidSect="009F6B8E">
      <w:pgSz w:w="11906" w:h="16838"/>
      <w:pgMar w:top="426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B8E"/>
    <w:rsid w:val="009E6F8B"/>
    <w:rsid w:val="009F6B8E"/>
    <w:rsid w:val="00BE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6B8E"/>
    <w:rPr>
      <w:b/>
      <w:bCs/>
    </w:rPr>
  </w:style>
  <w:style w:type="character" w:styleId="a5">
    <w:name w:val="Emphasis"/>
    <w:basedOn w:val="a0"/>
    <w:uiPriority w:val="20"/>
    <w:qFormat/>
    <w:rsid w:val="009F6B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2020-09-18T05:36:00Z</dcterms:created>
  <dcterms:modified xsi:type="dcterms:W3CDTF">2020-09-18T05:50:00Z</dcterms:modified>
</cp:coreProperties>
</file>